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1224803268"/>
        <w:docPartObj>
          <w:docPartGallery w:val="Cover Pages"/>
          <w:docPartUnique/>
        </w:docPartObj>
      </w:sdtPr>
      <w:sdtEndPr>
        <w:rPr>
          <w:b/>
          <w:bCs/>
          <w:caps/>
          <w:color w:val="FF0000"/>
        </w:rPr>
      </w:sdtEndPr>
      <w:sdtContent>
        <w:p w:rsidR="00A0417E" w:rsidRDefault="00095045"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38272" behindDoc="0" locked="0" layoutInCell="0" allowOverlap="1" wp14:anchorId="3AF4CC40" wp14:editId="5C4C800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D6E7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8" y="0"/>
                                <a:ext cx="4077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466008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72718" w:rsidRDefault="00A72718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pt-BR"/>
                                        </w:rPr>
                                        <w:t>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Autor"/>
                                    <w:id w:val="-189371968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72718" w:rsidRPr="00A0417E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André Ricardi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Empresa"/>
                                    <w:id w:val="84991185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72718" w:rsidRPr="00A0417E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www.easybok.com.br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8486025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dd/M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72718" w:rsidRPr="00C6614D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19/01/2013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3.6pt;margin-top:0;width:244.8pt;height:11in;z-index:251638272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LCcYA&#10;AADcAAAADwAAAGRycy9kb3ducmV2LnhtbESPQWvCQBSE70L/w/IKXkQ3WioSXUWKWnsqUUGPj+wz&#10;ic2+jdlVo7/eLRR6HGbmG2Yya0wprlS7wrKCfi8CQZxaXXCmYLdddkcgnEfWWFomBXdyMJu+tCYY&#10;a3vjhK4bn4kAYRejgtz7KpbSpTkZdD1bEQfvaGuDPsg6k7rGW4CbUg6iaCgNFhwWcqzoI6f0Z3Mx&#10;ChbzPeLhcUw6n8vV91d1OJ13yUOp9mszH4Pw1Pj/8F97rRW8Dd/h90w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1LCcYAAADcAAAADwAAAAAAAAAAAAAAAACYAgAAZHJz&#10;L2Rvd25yZXYueG1sUEsFBgAAAAAEAAQA9QAAAIsDAAAAAA==&#10;" fillcolor="#6d6e71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28e6a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148;width:407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466008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72718" w:rsidRDefault="00A72718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pt-BR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Autor"/>
                              <w:id w:val="-189371968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72718" w:rsidRPr="00A0417E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André Ricardi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Empresa"/>
                              <w:id w:val="84991185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A72718" w:rsidRPr="00A0417E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www.easybok.com.br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8486025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72718" w:rsidRPr="00C6614D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19/01/2013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095045">
            <w:rPr>
              <w:b/>
              <w:bCs/>
              <w:caps/>
              <w:noProof/>
              <w:lang w:eastAsia="pt-BR"/>
            </w:rPr>
            <mc:AlternateContent>
              <mc:Choice Requires="wps">
                <w:drawing>
                  <wp:anchor distT="0" distB="0" distL="114300" distR="457200" simplePos="0" relativeHeight="251699712" behindDoc="0" locked="0" layoutInCell="0" allowOverlap="1" wp14:anchorId="7DD95387" wp14:editId="156655F6">
                    <wp:simplePos x="0" y="0"/>
                    <wp:positionH relativeFrom="margin">
                      <wp:posOffset>498475</wp:posOffset>
                    </wp:positionH>
                    <wp:positionV relativeFrom="margin">
                      <wp:posOffset>-1257300</wp:posOffset>
                    </wp:positionV>
                    <wp:extent cx="1479550" cy="4366895"/>
                    <wp:effectExtent l="4127" t="72073" r="29528" b="10477"/>
                    <wp:wrapSquare wrapText="bothSides"/>
                    <wp:docPr id="295" name="AutoForm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479550" cy="4366895"/>
                            </a:xfrm>
                            <a:prstGeom prst="bracketPair">
                              <a:avLst>
                                <a:gd name="adj" fmla="val 10861"/>
                              </a:avLst>
                            </a:pr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prstShdw prst="shdw13" dist="53882" dir="18900000">
                                <a:srgbClr val="808080">
                                  <a:alpha val="50000"/>
                                </a:srgbClr>
                              </a:prst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72718" w:rsidRPr="00095045" w:rsidRDefault="00A72718" w:rsidP="00095045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 xml:space="preserve">rojeto: </w:t>
                                </w:r>
                                <w:sdt>
                                  <w:sdtPr>
                                    <w:rPr>
                                      <w:b/>
                                      <w:i/>
                                      <w:iCs/>
                                      <w:color w:val="8B7B57" w:themeColor="background2" w:themeShade="80"/>
                                      <w:sz w:val="44"/>
                                    </w:rPr>
                                    <w:alias w:val="Assunto"/>
                                    <w:tag w:val=""/>
                                    <w:id w:val="-135834588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i/>
                                        <w:iCs/>
                                        <w:color w:val="8B7B57" w:themeColor="background2" w:themeShade="80"/>
                                        <w:sz w:val="44"/>
                                      </w:rPr>
                                      <w:t>[Apelido do Projeto]</w:t>
                                    </w:r>
                                  </w:sdtContent>
                                </w:sdt>
                              </w:p>
                              <w:p w:rsidR="00A72718" w:rsidRPr="00095045" w:rsidRDefault="00A72718" w:rsidP="000641D0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36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[Nome do Projeto]</w:t>
                                </w:r>
                              </w:p>
                            </w:txbxContent>
                          </wps:txbx>
                          <wps:bodyPr rot="0" vert="horz" wrap="square" lIns="228600" tIns="228600" rIns="9144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Forma 2" o:spid="_x0000_s1032" type="#_x0000_t185" style="position:absolute;margin-left:39.25pt;margin-top:-99pt;width:116.5pt;height:343.85pt;rotation:90;z-index:2516997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" o:allowincell="f" adj="2346" fillcolor="#4f81bd" strokecolor="#4f81bd" strokeweight="1pt">
                    <v:shadow on="t" type="double" opacity=".5" color2="shadow add(102)" offset="3pt,-3pt" offset2="6pt,-6pt"/>
                    <v:textbox inset="18pt,18pt,,18pt">
                      <w:txbxContent>
                        <w:p w:rsidR="00A72718" w:rsidRPr="00095045" w:rsidRDefault="00A72718" w:rsidP="00095045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P</w:t>
                          </w:r>
                          <w: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 xml:space="preserve">rojeto: </w:t>
                          </w:r>
                          <w:sdt>
                            <w:sdtPr>
                              <w:rPr>
                                <w:b/>
                                <w:i/>
                                <w:iCs/>
                                <w:color w:val="8B7B57" w:themeColor="background2" w:themeShade="80"/>
                                <w:sz w:val="44"/>
                              </w:rPr>
                              <w:alias w:val="Assunto"/>
                              <w:tag w:val=""/>
                              <w:id w:val="-13583458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i/>
                                  <w:iCs/>
                                  <w:color w:val="8B7B57" w:themeColor="background2" w:themeShade="80"/>
                                  <w:sz w:val="44"/>
                                </w:rPr>
                                <w:t>[Apelido do Projeto]</w:t>
                              </w:r>
                            </w:sdtContent>
                          </w:sdt>
                        </w:p>
                        <w:p w:rsidR="00A72718" w:rsidRPr="00095045" w:rsidRDefault="00A72718" w:rsidP="000641D0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36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[Nome do Projeto]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A0417E" w:rsidRPr="00095045" w:rsidRDefault="002A3E79">
          <w:pPr>
            <w:rPr>
              <w:caps/>
              <w:color w:val="FF0000"/>
            </w:rPr>
          </w:pPr>
          <w:r w:rsidRPr="00095045">
            <w:rPr>
              <w:b/>
              <w:bCs/>
              <w:caps/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83B280B" wp14:editId="207BF9FA">
                    <wp:simplePos x="0" y="0"/>
                    <wp:positionH relativeFrom="column">
                      <wp:posOffset>-4486882</wp:posOffset>
                    </wp:positionH>
                    <wp:positionV relativeFrom="paragraph">
                      <wp:posOffset>7765746</wp:posOffset>
                    </wp:positionV>
                    <wp:extent cx="3562184" cy="778510"/>
                    <wp:effectExtent l="0" t="0" r="19685" b="2159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2184" cy="778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2718" w:rsidRPr="002A3E79" w:rsidRDefault="00A72718" w:rsidP="002A3E7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Modelo de documento de uso livre, desde que seja citada a fonte. Não se esqueça de sempre consultar o Guia PMBOK</w:t>
                                </w:r>
                                <w:r w:rsidRP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®</w:t>
                                </w: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 5ª edição e outras publicações para maior detalhamento, e para aumentar as chances de atingir resultados consistentes em seus projetos.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33" type="#_x0000_t202" style="position:absolute;margin-left:-353.3pt;margin-top:611.5pt;width:280.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">
                    <v:textbox>
                      <w:txbxContent>
                        <w:p w:rsidR="00A72718" w:rsidRPr="002A3E79" w:rsidRDefault="00A72718" w:rsidP="002A3E79">
                          <w:pPr>
                            <w:jc w:val="center"/>
                            <w:rPr>
                              <w:b/>
                              <w:bCs/>
                              <w:sz w:val="19"/>
                              <w:szCs w:val="19"/>
                              <w:shd w:val="clear" w:color="auto" w:fill="FFFFFF"/>
                            </w:rPr>
                          </w:pP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Modelo de documento de uso livre, desde que seja citada a fonte. Não se esqueça de sempre consultar o Guia PMBOK</w:t>
                          </w:r>
                          <w:r w:rsidRP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®</w:t>
                          </w: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5ª edição e outras publicações para maior detalhamento, e para aumentar as chances de atingir resultados consistentes em seus projetos.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F72A1" w:rsidRPr="00095045">
            <w:rPr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0" allowOverlap="1" wp14:anchorId="11FC71D9" wp14:editId="1CA83D25">
                    <wp:simplePos x="0" y="0"/>
                    <wp:positionH relativeFrom="page">
                      <wp:posOffset>212420</wp:posOffset>
                    </wp:positionH>
                    <wp:positionV relativeFrom="page">
                      <wp:posOffset>2756535</wp:posOffset>
                    </wp:positionV>
                    <wp:extent cx="6487795" cy="910590"/>
                    <wp:effectExtent l="114300" t="114300" r="141605" b="137160"/>
                    <wp:wrapNone/>
                    <wp:docPr id="362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795" cy="91059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 cap="rnd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glow rad="1016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72"/>
                                    <w:lang w:val="pt-BR"/>
                                  </w:rPr>
                                  <w:alias w:val="Título"/>
                                  <w:id w:val="20561696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2718" w:rsidRPr="009D5A8C" w:rsidRDefault="00732DA3">
                                    <w:pPr>
                                      <w:pStyle w:val="SemEspaamen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7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72"/>
                                        <w:lang w:val="pt-BR"/>
                                      </w:rPr>
                                      <w:t>Plano de Gerenciamento das Aquisições</w:t>
                                    </w:r>
                                  </w:p>
                                </w:sdtContent>
                              </w:sdt>
                              <w:p w:rsidR="00A72718" w:rsidRPr="009D5A8C" w:rsidRDefault="00A72718">
                                <w:pPr>
                                  <w:pStyle w:val="SemEspaamen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24"/>
                                    <w:szCs w:val="20"/>
                                    <w:lang w:val="pt-BR"/>
                                  </w:rPr>
                                </w:pPr>
                                <w:r w:rsidRPr="009D5A8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24"/>
                                    <w:szCs w:val="20"/>
                                    <w:lang w:val="pt-BR"/>
                                  </w:rPr>
                                  <w:t>Baseado na 5ª edição do Guia PMBOK®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ângulo 16" o:spid="_x0000_s1034" style="position:absolute;margin-left:16.75pt;margin-top:217.05pt;width:510.85pt;height:71.7pt;z-index:25167104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" o:allowincell="f" fillcolor="#ed1c24" strokecolor="black [3213]" strokeweight="1pt">
                    <v:stroke endcap="round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  <w:lang w:val="pt-BR"/>
                            </w:rPr>
                            <w:alias w:val="Título"/>
                            <w:id w:val="2056169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2718" w:rsidRPr="009D5A8C" w:rsidRDefault="00732DA3">
                              <w:pPr>
                                <w:pStyle w:val="SemEspaament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72"/>
                                  <w:lang w:val="pt-B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72"/>
                                  <w:lang w:val="pt-BR"/>
                                </w:rPr>
                                <w:t>Plano de Gerenciamento das Aquisições</w:t>
                              </w:r>
                            </w:p>
                          </w:sdtContent>
                        </w:sdt>
                        <w:p w:rsidR="00A72718" w:rsidRPr="009D5A8C" w:rsidRDefault="00A72718">
                          <w:pPr>
                            <w:pStyle w:val="SemEspaament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24"/>
                              <w:szCs w:val="20"/>
                              <w:lang w:val="pt-BR"/>
                            </w:rPr>
                          </w:pPr>
                          <w:r w:rsidRPr="009D5A8C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24"/>
                              <w:szCs w:val="20"/>
                              <w:lang w:val="pt-BR"/>
                            </w:rPr>
                            <w:t>Baseado na 5ª edição do Guia PMBOK®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95045" w:rsidRPr="00095045">
            <w:rPr>
              <w:noProof/>
              <w:color w:val="FF0000"/>
              <w:lang w:eastAsia="pt-BR"/>
            </w:rPr>
            <w:drawing>
              <wp:anchor distT="0" distB="0" distL="114300" distR="114300" simplePos="0" relativeHeight="251654656" behindDoc="0" locked="0" layoutInCell="0" allowOverlap="1" wp14:anchorId="7D3E6777" wp14:editId="5E1434D1">
                <wp:simplePos x="0" y="0"/>
                <wp:positionH relativeFrom="page">
                  <wp:posOffset>3507105</wp:posOffset>
                </wp:positionH>
                <wp:positionV relativeFrom="page">
                  <wp:posOffset>4499288</wp:posOffset>
                </wp:positionV>
                <wp:extent cx="3767455" cy="2825750"/>
                <wp:effectExtent l="19050" t="0" r="23495" b="889000"/>
                <wp:wrapNone/>
                <wp:docPr id="3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455" cy="28257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417E" w:rsidRPr="00095045">
            <w:rPr>
              <w:b/>
              <w:bCs/>
              <w:caps/>
              <w:color w:val="FF0000"/>
            </w:rPr>
            <w:br w:type="page"/>
          </w:r>
        </w:p>
      </w:sdtContent>
    </w:sdt>
    <w:p w:rsidR="000641D0" w:rsidRPr="000641D0" w:rsidRDefault="002A3E79" w:rsidP="002A3E79">
      <w:pPr>
        <w:pStyle w:val="Ttulo1"/>
        <w:rPr>
          <w:rFonts w:asciiTheme="minorHAnsi" w:hAnsiTheme="minorHAnsi"/>
        </w:rPr>
      </w:pPr>
      <w:bookmarkStart w:id="0" w:name="_Toc346537307"/>
      <w:r>
        <w:rPr>
          <w:rFonts w:ascii="Calibri" w:hAnsi="Calibri"/>
          <w:color w:val="9D3511"/>
        </w:rPr>
        <w:lastRenderedPageBreak/>
        <w:t>Histórico de alterações</w:t>
      </w:r>
      <w:r w:rsidR="000641D0">
        <w:rPr>
          <w:rFonts w:ascii="Calibri" w:hAnsi="Calibri"/>
          <w:color w:val="9D3511"/>
        </w:rPr>
        <w:t xml:space="preserve"> do documento</w:t>
      </w:r>
      <w:bookmarkEnd w:id="0"/>
    </w:p>
    <w:tbl>
      <w:tblPr>
        <w:tblStyle w:val="GradeColorida-nfase1"/>
        <w:tblW w:w="0" w:type="auto"/>
        <w:tblLayout w:type="fixed"/>
        <w:tblLook w:val="0000" w:firstRow="0" w:lastRow="0" w:firstColumn="0" w:lastColumn="0" w:noHBand="0" w:noVBand="0"/>
      </w:tblPr>
      <w:tblGrid>
        <w:gridCol w:w="1210"/>
        <w:gridCol w:w="3251"/>
        <w:gridCol w:w="2835"/>
        <w:gridCol w:w="1459"/>
      </w:tblGrid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Versão</w:t>
            </w: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Alteração efetuada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Responsável </w:t>
            </w: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Data </w:t>
            </w: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  <w:r w:rsidRPr="000641D0">
              <w:t>1.0</w:t>
            </w: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1D0">
              <w:t>Versão 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0F56" w:rsidRPr="00F660B3" w:rsidRDefault="001D090B" w:rsidP="00521FF5">
      <w:r w:rsidRPr="00095045">
        <w:rPr>
          <w:b/>
          <w:bCs/>
          <w:caps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6F58AB" wp14:editId="45A9751B">
                <wp:simplePos x="0" y="0"/>
                <wp:positionH relativeFrom="column">
                  <wp:posOffset>248478</wp:posOffset>
                </wp:positionH>
                <wp:positionV relativeFrom="paragraph">
                  <wp:posOffset>423683</wp:posOffset>
                </wp:positionV>
                <wp:extent cx="4953663" cy="4238045"/>
                <wp:effectExtent l="0" t="0" r="18415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63" cy="42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18" w:rsidRPr="001D090B" w:rsidRDefault="00A72718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>Veja como podemos ajudar você e sua empresa em nosso site.</w:t>
                            </w:r>
                          </w:p>
                          <w:p w:rsidR="00A72718" w:rsidRDefault="009448CC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A72718" w:rsidRPr="001D090B">
                                <w:rPr>
                                  <w:rStyle w:val="Hyperlink"/>
                                  <w:b/>
                                  <w:sz w:val="28"/>
                                  <w:szCs w:val="19"/>
                                  <w:shd w:val="clear" w:color="auto" w:fill="FFFFFF"/>
                                </w:rPr>
                                <w:t>www.easybok.com.br</w:t>
                              </w:r>
                            </w:hyperlink>
                            <w:r w:rsidR="00A72718"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72718" w:rsidRPr="001D090B" w:rsidRDefault="00A72718" w:rsidP="009F5B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Em breve publicaremos um Guia para facilitar o uso de práticas profissionais em Gerenciamento de Projetos. Para ser avisado envie um e-mail para </w:t>
                            </w:r>
                            <w:hyperlink r:id="rId13" w:history="1">
                              <w:r w:rsidRPr="004D17F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easybok@easybok.com.br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Informações para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associação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ao PMI</w:t>
                            </w:r>
                            <w:r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e como adquirir o</w:t>
                            </w: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Guia PMBOK</w:t>
                            </w:r>
                            <w:r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5ª edição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e outras publicações</w:t>
                            </w:r>
                          </w:p>
                          <w:p w:rsidR="00A72718" w:rsidRPr="001D090B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no portal:</w:t>
                            </w:r>
                          </w:p>
                          <w:p w:rsidR="00A72718" w:rsidRDefault="009448CC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A72718" w:rsidRPr="001D090B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http://brasil.pmi.org/brazil/home.aspx</w:t>
                              </w:r>
                            </w:hyperlink>
                            <w:r w:rsidR="00A72718"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.55pt;margin-top:33.35pt;width:390.05pt;height:33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">
                <v:textbox>
                  <w:txbxContent>
                    <w:p w:rsidR="00A72718" w:rsidRPr="001D090B" w:rsidRDefault="00A72718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>Veja como podemos ajudar você e sua empresa em nosso site.</w:t>
                      </w:r>
                    </w:p>
                    <w:p w:rsidR="00A72718" w:rsidRDefault="009448CC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5" w:history="1">
                        <w:r w:rsidR="00A72718" w:rsidRPr="001D090B">
                          <w:rPr>
                            <w:rStyle w:val="Hyperlink"/>
                            <w:b/>
                            <w:sz w:val="28"/>
                            <w:szCs w:val="19"/>
                            <w:shd w:val="clear" w:color="auto" w:fill="FFFFFF"/>
                          </w:rPr>
                          <w:t>www.easybok.com.br</w:t>
                        </w:r>
                      </w:hyperlink>
                      <w:r w:rsidR="00A72718"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A72718" w:rsidRPr="001D090B" w:rsidRDefault="00A72718" w:rsidP="009F5B4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Em breve publicaremos um Guia para facilitar o uso de práticas profissionais em Gerenciamento de Projetos. Para ser avisado envie um e-mail para </w:t>
                      </w:r>
                      <w:hyperlink r:id="rId16" w:history="1">
                        <w:r w:rsidRPr="004D17FC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easybok@easybok.com.br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Informações para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associação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ao PMI</w:t>
                      </w:r>
                      <w:r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e como adquirir o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Guia PMBOK</w:t>
                      </w:r>
                      <w:r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5ª edição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e outras publicações</w:t>
                      </w:r>
                    </w:p>
                    <w:p w:rsidR="00A72718" w:rsidRPr="001D090B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no portal:</w:t>
                      </w:r>
                    </w:p>
                    <w:p w:rsidR="00A72718" w:rsidRDefault="009448CC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7" w:history="1">
                        <w:r w:rsidR="00A72718" w:rsidRPr="001D090B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http://brasil.pmi.org/brazil/home.aspx</w:t>
                        </w:r>
                      </w:hyperlink>
                      <w:r w:rsidR="00A72718"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0F56" w:rsidRPr="00F660B3">
        <w:br w:type="column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020453492"/>
        <w:docPartObj>
          <w:docPartGallery w:val="Table of Contents"/>
          <w:docPartUnique/>
        </w:docPartObj>
      </w:sdtPr>
      <w:sdtEndPr/>
      <w:sdtContent>
        <w:p w:rsidR="00F16400" w:rsidRDefault="00F16400">
          <w:pPr>
            <w:pStyle w:val="CabealhodoSumrio"/>
          </w:pPr>
          <w:r>
            <w:t>Sumário</w:t>
          </w:r>
        </w:p>
        <w:p w:rsidR="00E05DD5" w:rsidRDefault="00F16400">
          <w:pPr>
            <w:pStyle w:val="Sumrio1"/>
            <w:rPr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537307" w:history="1">
            <w:r w:rsidR="00E05DD5" w:rsidRPr="00EE6582">
              <w:rPr>
                <w:rStyle w:val="Hyperlink"/>
                <w:rFonts w:ascii="Calibri" w:hAnsi="Calibri"/>
                <w:noProof/>
              </w:rPr>
              <w:t>Histórico de alterações do documento</w:t>
            </w:r>
            <w:r w:rsidR="00E05DD5">
              <w:rPr>
                <w:noProof/>
                <w:webHidden/>
              </w:rPr>
              <w:tab/>
            </w:r>
            <w:r w:rsidR="00E05DD5">
              <w:rPr>
                <w:noProof/>
                <w:webHidden/>
              </w:rPr>
              <w:fldChar w:fldCharType="begin"/>
            </w:r>
            <w:r w:rsidR="00E05DD5">
              <w:rPr>
                <w:noProof/>
                <w:webHidden/>
              </w:rPr>
              <w:instrText xml:space="preserve"> PAGEREF _Toc346537307 \h </w:instrText>
            </w:r>
            <w:r w:rsidR="00E05DD5">
              <w:rPr>
                <w:noProof/>
                <w:webHidden/>
              </w:rPr>
            </w:r>
            <w:r w:rsidR="00E05DD5">
              <w:rPr>
                <w:noProof/>
                <w:webHidden/>
              </w:rPr>
              <w:fldChar w:fldCharType="separate"/>
            </w:r>
            <w:r w:rsidR="00E05DD5">
              <w:rPr>
                <w:noProof/>
                <w:webHidden/>
              </w:rPr>
              <w:t>1</w:t>
            </w:r>
            <w:r w:rsidR="00E05DD5">
              <w:rPr>
                <w:noProof/>
                <w:webHidden/>
              </w:rPr>
              <w:fldChar w:fldCharType="end"/>
            </w:r>
          </w:hyperlink>
        </w:p>
        <w:p w:rsidR="00E05DD5" w:rsidRDefault="00E05DD5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37308" w:history="1">
            <w:r w:rsidRPr="00EE6582">
              <w:rPr>
                <w:rStyle w:val="Hyperlink"/>
                <w:rFonts w:ascii="Calibri" w:hAnsi="Calibri"/>
                <w:noProof/>
              </w:rPr>
              <w:t>1.</w:t>
            </w:r>
            <w:r>
              <w:rPr>
                <w:noProof/>
                <w:lang w:eastAsia="pt-BR"/>
              </w:rPr>
              <w:tab/>
            </w:r>
            <w:r w:rsidRPr="00EE6582">
              <w:rPr>
                <w:rStyle w:val="Hyperlink"/>
                <w:rFonts w:ascii="Calibri" w:hAnsi="Calibri"/>
                <w:noProof/>
              </w:rPr>
              <w:t>Produtos, serviços ou resultados que serão adquiridos externamente à organização executora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_Toc346537308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DD5" w:rsidRDefault="00E05DD5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37310" w:history="1">
            <w:r w:rsidRPr="00EE6582">
              <w:rPr>
                <w:rStyle w:val="Hyperlink"/>
                <w:rFonts w:ascii="Calibri" w:hAnsi="Calibri"/>
                <w:noProof/>
              </w:rPr>
              <w:t>2.</w:t>
            </w:r>
            <w:r>
              <w:rPr>
                <w:noProof/>
                <w:lang w:eastAsia="pt-BR"/>
              </w:rPr>
              <w:tab/>
            </w:r>
            <w:r w:rsidRPr="00EE6582">
              <w:rPr>
                <w:rStyle w:val="Hyperlink"/>
                <w:rFonts w:ascii="Calibri" w:hAnsi="Calibri"/>
                <w:noProof/>
              </w:rPr>
              <w:t>Ações que a equipe de gerenciamento do projeto pode adotar unilateralmente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_Toc346537310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DD5" w:rsidRDefault="00E05DD5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37312" w:history="1">
            <w:r w:rsidRPr="00EE6582">
              <w:rPr>
                <w:rStyle w:val="Hyperlink"/>
                <w:rFonts w:ascii="Calibri" w:hAnsi="Calibri"/>
                <w:noProof/>
              </w:rPr>
              <w:t>3.</w:t>
            </w:r>
            <w:r>
              <w:rPr>
                <w:noProof/>
                <w:lang w:eastAsia="pt-BR"/>
              </w:rPr>
              <w:tab/>
            </w:r>
            <w:r w:rsidRPr="00EE6582">
              <w:rPr>
                <w:rStyle w:val="Hyperlink"/>
                <w:rFonts w:ascii="Calibri" w:hAnsi="Calibri"/>
                <w:noProof/>
              </w:rPr>
              <w:t>P</w:t>
            </w:r>
            <w:bookmarkStart w:id="1" w:name="_GoBack"/>
            <w:bookmarkEnd w:id="1"/>
            <w:r w:rsidRPr="00EE6582">
              <w:rPr>
                <w:rStyle w:val="Hyperlink"/>
                <w:rFonts w:ascii="Calibri" w:hAnsi="Calibri"/>
                <w:noProof/>
              </w:rPr>
              <w:t>adrões de documentos a utilizar nas Aquisições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_Toc346537312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DD5" w:rsidRDefault="00E05DD5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37314" w:history="1">
            <w:r w:rsidRPr="00EE6582">
              <w:rPr>
                <w:rStyle w:val="Hyperlink"/>
                <w:rFonts w:ascii="Calibri" w:hAnsi="Calibri"/>
                <w:noProof/>
              </w:rPr>
              <w:t>4.</w:t>
            </w:r>
            <w:r>
              <w:rPr>
                <w:noProof/>
                <w:lang w:eastAsia="pt-BR"/>
              </w:rPr>
              <w:tab/>
            </w:r>
            <w:r w:rsidRPr="00EE6582">
              <w:rPr>
                <w:rStyle w:val="Hyperlink"/>
                <w:rFonts w:ascii="Calibri" w:hAnsi="Calibri"/>
                <w:noProof/>
              </w:rPr>
              <w:t>Métricas de desempenho de fornecedores a serem utilizadas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_Toc346537314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DD5" w:rsidRDefault="00E05DD5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37316" w:history="1">
            <w:r w:rsidRPr="00EE6582">
              <w:rPr>
                <w:rStyle w:val="Hyperlink"/>
                <w:rFonts w:ascii="Calibri" w:hAnsi="Calibri"/>
                <w:noProof/>
              </w:rPr>
              <w:t>5.</w:t>
            </w:r>
            <w:r>
              <w:rPr>
                <w:noProof/>
                <w:lang w:eastAsia="pt-BR"/>
              </w:rPr>
              <w:tab/>
            </w:r>
            <w:r w:rsidRPr="00EE6582">
              <w:rPr>
                <w:rStyle w:val="Hyperlink"/>
                <w:rFonts w:ascii="Calibri" w:hAnsi="Calibri"/>
                <w:noProof/>
              </w:rPr>
              <w:t>Gerenciamento de mudanças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_Toc346537316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DD5" w:rsidRDefault="00E05DD5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37318" w:history="1">
            <w:r w:rsidRPr="00EE6582">
              <w:rPr>
                <w:rStyle w:val="Hyperlink"/>
                <w:rFonts w:ascii="Calibri" w:hAnsi="Calibri"/>
                <w:noProof/>
              </w:rPr>
              <w:t>6.</w:t>
            </w:r>
            <w:r>
              <w:rPr>
                <w:noProof/>
                <w:lang w:eastAsia="pt-BR"/>
              </w:rPr>
              <w:tab/>
            </w:r>
            <w:r w:rsidRPr="00EE6582">
              <w:rPr>
                <w:rStyle w:val="Hyperlink"/>
                <w:rFonts w:ascii="Calibri" w:hAnsi="Calibri"/>
                <w:noProof/>
              </w:rPr>
              <w:t>Gerenciamento de configuração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_Toc346537318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DD5" w:rsidRDefault="00E05DD5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37320" w:history="1">
            <w:r w:rsidRPr="00EE6582">
              <w:rPr>
                <w:rStyle w:val="Hyperlink"/>
                <w:rFonts w:ascii="Calibri" w:hAnsi="Calibri"/>
                <w:noProof/>
              </w:rPr>
              <w:t>7.</w:t>
            </w:r>
            <w:r>
              <w:rPr>
                <w:noProof/>
                <w:lang w:eastAsia="pt-BR"/>
              </w:rPr>
              <w:tab/>
            </w:r>
            <w:r w:rsidRPr="00EE6582">
              <w:rPr>
                <w:rStyle w:val="Hyperlink"/>
                <w:rFonts w:ascii="Calibri" w:hAnsi="Calibri"/>
                <w:noProof/>
              </w:rPr>
              <w:t>Gerenciamento da Aquisição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_Toc346537320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6400" w:rsidRDefault="00F16400">
          <w:r>
            <w:rPr>
              <w:b/>
              <w:bCs/>
            </w:rPr>
            <w:fldChar w:fldCharType="end"/>
          </w:r>
        </w:p>
      </w:sdtContent>
    </w:sdt>
    <w:p w:rsidR="00F32A35" w:rsidRDefault="00F32A35">
      <w:pPr>
        <w:rPr>
          <w:rFonts w:ascii="Calibri" w:eastAsiaTheme="majorEastAsia" w:hAnsi="Calibri" w:cstheme="majorBidi"/>
          <w:b/>
          <w:bCs/>
          <w:color w:val="9D3511"/>
          <w:sz w:val="28"/>
          <w:szCs w:val="28"/>
        </w:rPr>
      </w:pPr>
      <w:r>
        <w:rPr>
          <w:rFonts w:ascii="Calibri" w:hAnsi="Calibri"/>
          <w:color w:val="9D3511"/>
        </w:rPr>
        <w:br w:type="page"/>
      </w:r>
    </w:p>
    <w:p w:rsidR="00C64C3C" w:rsidRPr="00C64C3C" w:rsidRDefault="00446A17" w:rsidP="00446A17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2" w:name="_Toc346537308"/>
      <w:r w:rsidRPr="00446A17">
        <w:rPr>
          <w:rFonts w:ascii="Calibri" w:hAnsi="Calibri"/>
          <w:color w:val="9D3511"/>
        </w:rPr>
        <w:t>Produtos, serviços ou resultados que serão adqui</w:t>
      </w:r>
      <w:r>
        <w:rPr>
          <w:rFonts w:ascii="Calibri" w:hAnsi="Calibri"/>
          <w:color w:val="9D3511"/>
        </w:rPr>
        <w:t>ridos externamente à organização executora</w:t>
      </w:r>
      <w:bookmarkEnd w:id="2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446A17" w:rsidRPr="00446A17" w:rsidRDefault="00446A17" w:rsidP="00446A17">
      <w:pPr>
        <w:ind w:left="567"/>
        <w:jc w:val="both"/>
        <w:outlineLvl w:val="1"/>
        <w:rPr>
          <w:rFonts w:cs="Arial"/>
        </w:rPr>
      </w:pPr>
      <w:bookmarkStart w:id="3" w:name="_Toc346537309"/>
      <w:r>
        <w:t>[apontar quais os itens que serão adquiridos externamente, tipos de contrato, fornecedores pré-qualificados, critérios para seleção de fontes, restrições e premissas associadas, cronograma com as principais entregas previstas, riscos, documentos de aquisições, e qualquer outra informação relevante associada às aquisições</w:t>
      </w:r>
      <w:r>
        <w:t xml:space="preserve">. </w:t>
      </w:r>
      <w:r>
        <w:t>Caso seja necessário, listar as necessidades de estimativas independentes a serem utilizadas como critérios de avaliação, definindo quem irá prepará-las e quando].</w:t>
      </w:r>
      <w:bookmarkEnd w:id="3"/>
      <w:r w:rsidRPr="00446A17">
        <w:rPr>
          <w:rFonts w:cs="Arial"/>
        </w:rPr>
        <w:t xml:space="preserve"> </w:t>
      </w:r>
    </w:p>
    <w:p w:rsidR="00604C1A" w:rsidRPr="004F31BA" w:rsidRDefault="00446A17" w:rsidP="00446A17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4" w:name="_Toc346537310"/>
      <w:r w:rsidRPr="00446A17">
        <w:rPr>
          <w:rFonts w:ascii="Calibri" w:hAnsi="Calibri"/>
          <w:color w:val="9D3511"/>
        </w:rPr>
        <w:t xml:space="preserve">Ações que a equipe de gerenciamento do projeto pode adotar </w:t>
      </w:r>
      <w:r w:rsidRPr="004F31BA">
        <w:rPr>
          <w:rFonts w:ascii="Calibri" w:hAnsi="Calibri"/>
          <w:color w:val="9D3511"/>
        </w:rPr>
        <w:t>unilateralmente</w:t>
      </w:r>
      <w:bookmarkEnd w:id="4"/>
    </w:p>
    <w:p w:rsidR="00604C1A" w:rsidRPr="004F31BA" w:rsidRDefault="00604C1A" w:rsidP="00604C1A">
      <w:pPr>
        <w:pBdr>
          <w:top w:val="single" w:sz="4" w:space="1" w:color="auto"/>
        </w:pBdr>
        <w:spacing w:after="0"/>
        <w:ind w:left="567"/>
      </w:pPr>
    </w:p>
    <w:p w:rsidR="00446A17" w:rsidRDefault="00446A17" w:rsidP="00446A17">
      <w:pPr>
        <w:ind w:left="567"/>
        <w:jc w:val="both"/>
        <w:outlineLvl w:val="1"/>
      </w:pPr>
      <w:bookmarkStart w:id="5" w:name="_Toc346537311"/>
      <w:r w:rsidRPr="004F31BA">
        <w:t>[L</w:t>
      </w:r>
      <w:r w:rsidRPr="004F31BA">
        <w:t>istar quais as decisões que podem ser tomadas pela equipe de gerenciamento do</w:t>
      </w:r>
      <w:r>
        <w:t xml:space="preserve"> projeto. Identificar quais as decisões que têm processos de aprovação específicos e externos à equipe do projeto</w:t>
      </w:r>
      <w:r>
        <w:t xml:space="preserve">, independentemente de serem eles </w:t>
      </w:r>
      <w:r w:rsidR="008B7259">
        <w:t>impostos</w:t>
      </w:r>
      <w:r>
        <w:t xml:space="preserve"> pela própria organização ou pelo Cliente</w:t>
      </w:r>
      <w:r>
        <w:t>].</w:t>
      </w:r>
      <w:bookmarkEnd w:id="5"/>
    </w:p>
    <w:p w:rsidR="00732DA3" w:rsidRPr="00446A17" w:rsidRDefault="004F31BA" w:rsidP="00446A17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6" w:name="_Toc346537312"/>
      <w:r>
        <w:rPr>
          <w:rFonts w:ascii="Calibri" w:hAnsi="Calibri"/>
          <w:color w:val="9D3511"/>
        </w:rPr>
        <w:t>Padrões de documentos a utilizar nas Aquisições</w:t>
      </w:r>
      <w:bookmarkEnd w:id="6"/>
    </w:p>
    <w:p w:rsidR="004F31BA" w:rsidRPr="004F31BA" w:rsidRDefault="004F31BA" w:rsidP="004F31BA">
      <w:pPr>
        <w:pBdr>
          <w:top w:val="single" w:sz="4" w:space="1" w:color="auto"/>
        </w:pBdr>
        <w:spacing w:after="0"/>
        <w:ind w:left="567"/>
      </w:pPr>
    </w:p>
    <w:p w:rsidR="00732DA3" w:rsidRDefault="004F31BA" w:rsidP="00B91604">
      <w:pPr>
        <w:ind w:left="567"/>
        <w:jc w:val="both"/>
        <w:outlineLvl w:val="1"/>
      </w:pPr>
      <w:bookmarkStart w:id="7" w:name="_Toc346537313"/>
      <w:r w:rsidRPr="004F31BA">
        <w:t>[</w:t>
      </w:r>
      <w:r>
        <w:t>Definir se serão necessários padrões de documentos de aquisições específicos, ou se serão utilizados padrões da organização</w:t>
      </w:r>
      <w:r w:rsidR="00B91604">
        <w:t>. Podem ser: declarações de trabalho das aquisições, solicitações de informações, cartas convite, solicitações de cotações, solicitações de propostas, anúncios ou convites para negociação</w:t>
      </w:r>
      <w:r w:rsidR="008B7259">
        <w:t>. Existem nomenclaturas específicas de acordo com a área de negócios e/ou indústria associada</w:t>
      </w:r>
      <w:r>
        <w:t>].</w:t>
      </w:r>
      <w:bookmarkEnd w:id="7"/>
    </w:p>
    <w:p w:rsidR="00732DA3" w:rsidRPr="00B91604" w:rsidRDefault="00732DA3" w:rsidP="00B91604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8" w:name="_Toc346537314"/>
      <w:r w:rsidRPr="00B91604">
        <w:rPr>
          <w:rFonts w:ascii="Calibri" w:hAnsi="Calibri"/>
          <w:color w:val="9D3511"/>
        </w:rPr>
        <w:t xml:space="preserve">Métricas de </w:t>
      </w:r>
      <w:r w:rsidR="00B91604">
        <w:rPr>
          <w:rFonts w:ascii="Calibri" w:hAnsi="Calibri"/>
          <w:color w:val="9D3511"/>
        </w:rPr>
        <w:t>desempenho de fornecedores</w:t>
      </w:r>
      <w:r w:rsidRPr="00B91604">
        <w:rPr>
          <w:rFonts w:ascii="Calibri" w:hAnsi="Calibri"/>
          <w:color w:val="9D3511"/>
        </w:rPr>
        <w:t xml:space="preserve"> a serem utilizadas</w:t>
      </w:r>
      <w:bookmarkEnd w:id="8"/>
    </w:p>
    <w:p w:rsidR="00B91604" w:rsidRPr="004F31BA" w:rsidRDefault="00B91604" w:rsidP="00B91604">
      <w:pPr>
        <w:pBdr>
          <w:top w:val="single" w:sz="4" w:space="1" w:color="auto"/>
        </w:pBdr>
        <w:spacing w:after="0"/>
        <w:ind w:left="567"/>
      </w:pPr>
    </w:p>
    <w:p w:rsidR="00732DA3" w:rsidRDefault="00732DA3" w:rsidP="00B91604">
      <w:pPr>
        <w:ind w:left="567"/>
        <w:jc w:val="both"/>
        <w:outlineLvl w:val="1"/>
      </w:pPr>
      <w:bookmarkStart w:id="9" w:name="_Toc346537315"/>
      <w:r>
        <w:t>[</w:t>
      </w:r>
      <w:r w:rsidR="00B91604">
        <w:t>C</w:t>
      </w:r>
      <w:r>
        <w:t xml:space="preserve">ritérios para medição de desempenho dos fornecedores </w:t>
      </w:r>
      <w:r w:rsidR="008B7259">
        <w:t>contratados</w:t>
      </w:r>
      <w:r>
        <w:t>, bem como da qualidade do resultado a ser entregue].</w:t>
      </w:r>
      <w:bookmarkEnd w:id="9"/>
    </w:p>
    <w:p w:rsidR="00732DA3" w:rsidRPr="00B91604" w:rsidRDefault="00732DA3" w:rsidP="00B91604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0" w:name="_Toc346537316"/>
      <w:r w:rsidRPr="00B91604">
        <w:rPr>
          <w:rFonts w:ascii="Calibri" w:hAnsi="Calibri"/>
          <w:color w:val="9D3511"/>
        </w:rPr>
        <w:t>Gerenciamento de mudanças</w:t>
      </w:r>
      <w:bookmarkEnd w:id="10"/>
    </w:p>
    <w:p w:rsidR="00B91604" w:rsidRPr="004F31BA" w:rsidRDefault="00B91604" w:rsidP="00B91604">
      <w:pPr>
        <w:pBdr>
          <w:top w:val="single" w:sz="4" w:space="1" w:color="auto"/>
        </w:pBdr>
        <w:spacing w:after="0"/>
        <w:ind w:left="567"/>
      </w:pPr>
    </w:p>
    <w:p w:rsidR="00732DA3" w:rsidRDefault="00B91604" w:rsidP="00B91604">
      <w:pPr>
        <w:ind w:left="567"/>
        <w:jc w:val="both"/>
        <w:outlineLvl w:val="1"/>
      </w:pPr>
      <w:bookmarkStart w:id="11" w:name="_Toc346537317"/>
      <w:r>
        <w:t>[C</w:t>
      </w:r>
      <w:r w:rsidR="00732DA3">
        <w:t>omo serão solicitadas, analisadas, aprovadas, executadas, monitoradas e controladas as solicitações de mudanças relacionadas às aquisições, caso não esteja claro no item geral do plano de gerenciamento do projeto].</w:t>
      </w:r>
      <w:bookmarkEnd w:id="11"/>
    </w:p>
    <w:p w:rsidR="00732DA3" w:rsidRDefault="00732DA3" w:rsidP="00732DA3">
      <w:pPr>
        <w:outlineLvl w:val="1"/>
      </w:pPr>
    </w:p>
    <w:p w:rsidR="00732DA3" w:rsidRPr="005E42FA" w:rsidRDefault="00732DA3" w:rsidP="005E42FA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2" w:name="_Toc346537318"/>
      <w:r w:rsidRPr="005E42FA">
        <w:rPr>
          <w:rFonts w:ascii="Calibri" w:hAnsi="Calibri"/>
          <w:color w:val="9D3511"/>
        </w:rPr>
        <w:t>Gerenciamento de configuração</w:t>
      </w:r>
      <w:bookmarkEnd w:id="12"/>
    </w:p>
    <w:p w:rsidR="005E42FA" w:rsidRPr="004F31BA" w:rsidRDefault="005E42FA" w:rsidP="005E42FA">
      <w:pPr>
        <w:pBdr>
          <w:top w:val="single" w:sz="4" w:space="1" w:color="auto"/>
        </w:pBdr>
        <w:spacing w:after="0"/>
        <w:ind w:left="567"/>
      </w:pPr>
    </w:p>
    <w:p w:rsidR="00732DA3" w:rsidRDefault="00732DA3" w:rsidP="005E42FA">
      <w:pPr>
        <w:ind w:left="567"/>
        <w:jc w:val="both"/>
        <w:outlineLvl w:val="1"/>
      </w:pPr>
      <w:bookmarkStart w:id="13" w:name="_Toc346537319"/>
      <w:r>
        <w:t>[</w:t>
      </w:r>
      <w:r w:rsidR="005E42FA">
        <w:t>C</w:t>
      </w:r>
      <w:r>
        <w:t>omo serão controladas as versões de documentos e de entregas do Projeto relacionadas às aquisições, caso não esteja claro no item geral do plano de gerenciamento do projeto].</w:t>
      </w:r>
      <w:bookmarkEnd w:id="13"/>
    </w:p>
    <w:p w:rsidR="008B7259" w:rsidRPr="005E42FA" w:rsidRDefault="008B7259" w:rsidP="008B7259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4" w:name="_Toc346537320"/>
      <w:r>
        <w:rPr>
          <w:rFonts w:ascii="Calibri" w:hAnsi="Calibri"/>
          <w:color w:val="9D3511"/>
        </w:rPr>
        <w:t>Gerenciamento da Aquisição</w:t>
      </w:r>
      <w:bookmarkEnd w:id="14"/>
    </w:p>
    <w:p w:rsidR="008B7259" w:rsidRPr="004F31BA" w:rsidRDefault="008B7259" w:rsidP="008B7259">
      <w:pPr>
        <w:pBdr>
          <w:top w:val="single" w:sz="4" w:space="1" w:color="auto"/>
        </w:pBdr>
        <w:spacing w:after="0"/>
        <w:ind w:left="567"/>
      </w:pPr>
    </w:p>
    <w:p w:rsidR="008B7259" w:rsidRDefault="008B7259" w:rsidP="008B7259">
      <w:pPr>
        <w:ind w:left="567"/>
        <w:jc w:val="both"/>
        <w:outlineLvl w:val="1"/>
      </w:pPr>
      <w:bookmarkStart w:id="15" w:name="_Toc346537321"/>
      <w:r>
        <w:t>[C</w:t>
      </w:r>
      <w:r>
        <w:t xml:space="preserve">omo será acompanhado o desempenho da aquisição, formatos de relatórios de desempenho e acompanhamento. Caso seja necessário, </w:t>
      </w:r>
      <w:r w:rsidR="00DC397D">
        <w:t xml:space="preserve">recomendamos </w:t>
      </w:r>
      <w:r>
        <w:t>representar graficamente os processos</w:t>
      </w:r>
      <w:r>
        <w:t>].</w:t>
      </w:r>
      <w:bookmarkEnd w:id="15"/>
    </w:p>
    <w:p w:rsidR="00604C1A" w:rsidRDefault="00604C1A" w:rsidP="00604C1A">
      <w:pPr>
        <w:ind w:left="567"/>
        <w:jc w:val="both"/>
      </w:pPr>
    </w:p>
    <w:p w:rsidR="00604C1A" w:rsidRDefault="00604C1A" w:rsidP="009E5AE9">
      <w:pPr>
        <w:ind w:left="567"/>
        <w:jc w:val="both"/>
      </w:pPr>
    </w:p>
    <w:p w:rsidR="009E5AE9" w:rsidRDefault="009E5AE9" w:rsidP="009E5AE9">
      <w:pPr>
        <w:ind w:left="567"/>
        <w:jc w:val="both"/>
      </w:pPr>
    </w:p>
    <w:p w:rsidR="001D090B" w:rsidRPr="00F660B3" w:rsidRDefault="001D090B" w:rsidP="00A10AC3"/>
    <w:sectPr w:rsidR="001D090B" w:rsidRPr="00F660B3" w:rsidSect="00A62A83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 w:code="1"/>
      <w:pgMar w:top="1135" w:right="1800" w:bottom="1440" w:left="1800" w:header="284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CC" w:rsidRDefault="009448CC">
      <w:r>
        <w:separator/>
      </w:r>
    </w:p>
  </w:endnote>
  <w:endnote w:type="continuationSeparator" w:id="0">
    <w:p w:rsidR="009448CC" w:rsidRDefault="0094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9448CC">
    <w:pPr>
      <w:pStyle w:val="Rodap"/>
    </w:pPr>
    <w:sdt>
      <w:sdtPr>
        <w:rPr>
          <w:rFonts w:asciiTheme="majorHAnsi" w:eastAsiaTheme="majorEastAsia" w:hAnsiTheme="majorHAnsi" w:cstheme="majorBidi"/>
        </w:rPr>
        <w:id w:val="1875423277"/>
        <w:temporary/>
        <w:showingPlcHdr/>
      </w:sdtPr>
      <w:sdtEndPr/>
      <w:sdtContent>
        <w:r w:rsidR="00A72718">
          <w:rPr>
            <w:rFonts w:asciiTheme="majorHAnsi" w:eastAsiaTheme="majorEastAsia" w:hAnsiTheme="majorHAnsi" w:cstheme="majorBidi"/>
          </w:rPr>
          <w:t>[Type text]</w:t>
        </w:r>
      </w:sdtContent>
    </w:sdt>
    <w:r w:rsidR="00A72718">
      <w:fldChar w:fldCharType="begin"/>
    </w:r>
    <w:r w:rsidR="00A72718">
      <w:rPr>
        <w:rFonts w:ascii="Calibri" w:hAnsi="Calibri"/>
      </w:rPr>
      <w:instrText>[Digite o texto]</w:instrText>
    </w:r>
    <w:r w:rsidR="00A72718">
      <w:fldChar w:fldCharType="separate"/>
    </w:r>
    <w:r w:rsidR="00A72718">
      <w:rPr>
        <w:rFonts w:ascii="Calibri" w:hAnsi="Calibri"/>
      </w:rPr>
      <w:t xml:space="preserve">Página </w:t>
    </w:r>
    <w:r w:rsidR="00A72718">
      <w:rPr>
        <w:rFonts w:asciiTheme="majorHAnsi" w:eastAsiaTheme="majorEastAsia" w:hAnsiTheme="majorHAnsi" w:cstheme="majorBidi"/>
        <w:noProof/>
      </w:rPr>
      <w:fldChar w:fldCharType="end"/>
    </w:r>
    <w:r w:rsidR="00A72718">
      <w:t xml:space="preserve"> PAGE</w:t>
    </w:r>
    <w:proofErr w:type="gramStart"/>
    <w:r w:rsidR="00A72718">
      <w:t xml:space="preserve">   </w:t>
    </w:r>
    <w:proofErr w:type="gramEnd"/>
    <w:r w:rsidR="00A72718">
      <w:t xml:space="preserve">\* MERGEFORMAT </w:t>
    </w:r>
    <w:r w:rsidR="00A72718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CC0CC8" wp14:editId="3F1344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A7271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8A9C9" wp14:editId="55D66D7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A7271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177B2" wp14:editId="6AC9B3D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061B12" wp14:editId="2049701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18" w:rsidRPr="00F52244" w:rsidRDefault="009448CC" w:rsidP="00B633BE">
                          <w:pPr>
                            <w:pStyle w:val="Rodap"/>
                            <w:tabs>
                              <w:tab w:val="clear" w:pos="9360"/>
                              <w:tab w:val="right" w:pos="8364"/>
                            </w:tabs>
                            <w:ind w:right="-23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ítulo"/>
                              <w:tag w:val=""/>
                              <w:id w:val="13859165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2DA3">
                                <w:rPr>
                                  <w:sz w:val="20"/>
                                  <w:szCs w:val="20"/>
                                </w:rPr>
                                <w:t>Plano de Gerenciamento das Aquisições</w:t>
                              </w:r>
                            </w:sdtContent>
                          </w:sdt>
                          <w:r w:rsidR="00A72718"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="00A72718" w:rsidRPr="00F52244"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>ersão 5.0</w:t>
                          </w:r>
                          <w:r w:rsidR="00A56A1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32DA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>19-jan-13</w:t>
                          </w:r>
                        </w:p>
                        <w:p w:rsidR="00A72718" w:rsidRDefault="00A72718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Consulte outros modelos de documentos em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Empresa"/>
                              <w:tag w:val=""/>
                              <w:id w:val="97048419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0"/>
                                  <w:szCs w:val="20"/>
                                </w:rPr>
                                <w:t>www.easybok.com.br</w:t>
                              </w:r>
                            </w:sdtContent>
                          </w:sdt>
                        </w:p>
                        <w:p w:rsidR="00A72718" w:rsidRPr="00785ED9" w:rsidRDefault="00A72718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 w:rsidRPr="00EF4A10">
                            <w:rPr>
                              <w:sz w:val="20"/>
                              <w:szCs w:val="16"/>
                            </w:rPr>
                            <w:t>PMBOK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e PMP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são marcas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registradas do PMI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-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Project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 xml:space="preserve">Management </w:t>
                          </w:r>
                          <w:proofErr w:type="spellStart"/>
                          <w:r w:rsidRPr="00EF4A10">
                            <w:rPr>
                              <w:sz w:val="20"/>
                              <w:szCs w:val="16"/>
                            </w:rPr>
                            <w:t>Institute</w:t>
                          </w:r>
                          <w:proofErr w:type="spellEnd"/>
                          <w:r w:rsidRPr="00EF4A10"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8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A72718" w:rsidRPr="00F52244" w:rsidRDefault="009448CC" w:rsidP="00B633BE">
                    <w:pPr>
                      <w:pStyle w:val="Rodap"/>
                      <w:tabs>
                        <w:tab w:val="clear" w:pos="9360"/>
                        <w:tab w:val="right" w:pos="8364"/>
                      </w:tabs>
                      <w:ind w:right="-23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ítulo"/>
                        <w:tag w:val=""/>
                        <w:id w:val="138591650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32DA3">
                          <w:rPr>
                            <w:sz w:val="20"/>
                            <w:szCs w:val="20"/>
                          </w:rPr>
                          <w:t>Plano de Gerenciamento das Aquisições</w:t>
                        </w:r>
                      </w:sdtContent>
                    </w:sdt>
                    <w:r w:rsidR="00A72718">
                      <w:rPr>
                        <w:sz w:val="20"/>
                        <w:szCs w:val="20"/>
                      </w:rPr>
                      <w:t xml:space="preserve"> - </w:t>
                    </w:r>
                    <w:r w:rsidR="00A72718" w:rsidRPr="00F52244">
                      <w:rPr>
                        <w:sz w:val="20"/>
                        <w:szCs w:val="20"/>
                      </w:rPr>
                      <w:t>V</w:t>
                    </w:r>
                    <w:r w:rsidR="00A72718">
                      <w:rPr>
                        <w:sz w:val="20"/>
                        <w:szCs w:val="20"/>
                      </w:rPr>
                      <w:t>ersão 5.0</w:t>
                    </w:r>
                    <w:r w:rsidR="00A56A16">
                      <w:rPr>
                        <w:sz w:val="20"/>
                        <w:szCs w:val="20"/>
                      </w:rPr>
                      <w:tab/>
                    </w:r>
                    <w:r w:rsidR="00732DA3">
                      <w:rPr>
                        <w:sz w:val="20"/>
                        <w:szCs w:val="20"/>
                      </w:rPr>
                      <w:tab/>
                    </w:r>
                    <w:r w:rsidR="00A72718">
                      <w:rPr>
                        <w:sz w:val="20"/>
                        <w:szCs w:val="20"/>
                      </w:rPr>
                      <w:t>19-jan-13</w:t>
                    </w:r>
                  </w:p>
                  <w:p w:rsidR="00A72718" w:rsidRDefault="00A72718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Consulte outros modelos de documentos em </w:t>
                    </w:r>
                    <w:sdt>
                      <w:sdtPr>
                        <w:rPr>
                          <w:sz w:val="20"/>
                          <w:szCs w:val="20"/>
                        </w:rPr>
                        <w:alias w:val="Empresa"/>
                        <w:tag w:val=""/>
                        <w:id w:val="970484191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sz w:val="20"/>
                            <w:szCs w:val="20"/>
                          </w:rPr>
                          <w:t>www.easybok.com.br</w:t>
                        </w:r>
                      </w:sdtContent>
                    </w:sdt>
                  </w:p>
                  <w:p w:rsidR="00A72718" w:rsidRPr="00785ED9" w:rsidRDefault="00A72718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 w:rsidRPr="00EF4A10">
                      <w:rPr>
                        <w:sz w:val="20"/>
                        <w:szCs w:val="16"/>
                      </w:rPr>
                      <w:t>PMBOK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e PMP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são marcas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>registradas do PMI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- </w:t>
                    </w:r>
                    <w:r w:rsidRPr="00EF4A10">
                      <w:rPr>
                        <w:sz w:val="20"/>
                        <w:szCs w:val="16"/>
                      </w:rPr>
                      <w:t>Project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 xml:space="preserve">Management </w:t>
                    </w:r>
                    <w:proofErr w:type="spellStart"/>
                    <w:r w:rsidRPr="00EF4A10">
                      <w:rPr>
                        <w:sz w:val="20"/>
                        <w:szCs w:val="16"/>
                      </w:rPr>
                      <w:t>Institute</w:t>
                    </w:r>
                    <w:proofErr w:type="spellEnd"/>
                    <w:r w:rsidRPr="00EF4A10">
                      <w:rPr>
                        <w:rFonts w:ascii="Calibri" w:hAnsi="Calibri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C5CC637" wp14:editId="4E2D12D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1079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CC" w:rsidRDefault="009448CC">
      <w:r>
        <w:separator/>
      </w:r>
    </w:p>
  </w:footnote>
  <w:footnote w:type="continuationSeparator" w:id="0">
    <w:p w:rsidR="009448CC" w:rsidRDefault="009448CC">
      <w:r>
        <w:separator/>
      </w:r>
    </w:p>
  </w:footnote>
  <w:footnote w:type="continuationNotice" w:id="1">
    <w:p w:rsidR="009448CC" w:rsidRDefault="009448CC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Cabealho"/>
      <w:rPr>
        <w:rFonts w:asciiTheme="majorHAnsi" w:eastAsiaTheme="majorEastAsia" w:hAnsiTheme="majorHAnsi" w:cstheme="majorBidi"/>
      </w:rPr>
    </w:pPr>
    <w:r>
      <w:rPr>
        <w:rFonts w:ascii="Calibri" w:hAnsi="Calibri"/>
      </w:rPr>
      <w:t>Plano de Marketing da Adventure Works</w:t>
    </w:r>
  </w:p>
  <w:p w:rsidR="00A72718" w:rsidRDefault="00A72718">
    <w:pPr>
      <w:pStyle w:val="Cabealho"/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C989DB" wp14:editId="59BA4B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64A18" wp14:editId="35856C8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19A3C" wp14:editId="04A6E12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Cabealho"/>
    </w:pPr>
    <w:r>
      <w:rPr>
        <w:noProof/>
        <w:lang w:eastAsia="pt-BR"/>
      </w:rPr>
      <w:drawing>
        <wp:inline distT="0" distB="0" distL="0" distR="0" wp14:anchorId="1118DB48" wp14:editId="01A11687">
          <wp:extent cx="1359535" cy="429260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BE9E374" wp14:editId="76C7ABA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18" w:rsidRPr="00F660B3" w:rsidRDefault="00A72718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Projeto: </w:t>
                          </w:r>
                          <w:sdt>
                            <w:sdtPr>
                              <w:alias w:val="Assunto"/>
                              <w:tag w:val=""/>
                              <w:id w:val="3270568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[Apelido do Projeto]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6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A72718" w:rsidRPr="00F660B3" w:rsidRDefault="00A72718">
                    <w:pPr>
                      <w:spacing w:after="0" w:line="240" w:lineRule="auto"/>
                      <w:jc w:val="right"/>
                    </w:pPr>
                    <w:r>
                      <w:t xml:space="preserve">Projeto: </w:t>
                    </w:r>
                    <w:sdt>
                      <w:sdtPr>
                        <w:alias w:val="Assunto"/>
                        <w:tag w:val=""/>
                        <w:id w:val="3270568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>
                          <w:t>[Apelido do Projeto]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107107" wp14:editId="42CD15D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236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081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extLst/>
                    </wps:spPr>
                    <wps:txbx>
                      <w:txbxContent>
                        <w:p w:rsidR="00A72718" w:rsidRDefault="00A727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5DD5" w:rsidRPr="00E05DD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37" type="#_x0000_t202" style="position:absolute;margin-left:38.75pt;margin-top:0;width:89.9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" o:allowincell="f" fillcolor="#ed1c24" stroked="f">
              <v:textbox style="mso-fit-shape-to-text:t" inset=",0,,0">
                <w:txbxContent>
                  <w:p w:rsidR="00A72718" w:rsidRDefault="00A727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5DD5" w:rsidRPr="00E05DD5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11.25pt;height:11.25pt" o:bullet="t">
        <v:imagedata r:id="rId1" o:title="bullet1"/>
      </v:shape>
    </w:pict>
  </w:numPicBullet>
  <w:numPicBullet w:numPicBulletId="1">
    <w:pict>
      <v:shape id="_x0000_i1345" type="#_x0000_t75" style="width:11.25pt;height:11.25pt" o:bullet="t">
        <v:imagedata r:id="rId2" o:title="bullet2"/>
      </v:shape>
    </w:pict>
  </w:numPicBullet>
  <w:numPicBullet w:numPicBulletId="2">
    <w:pict>
      <v:shape id="_x0000_i1346" type="#_x0000_t75" style="width:11.25pt;height:11.25pt" o:bullet="t">
        <v:imagedata r:id="rId3" o:title="bullet3"/>
      </v:shape>
    </w:pict>
  </w:numPicBullet>
  <w:abstractNum w:abstractNumId="0">
    <w:nsid w:val="FFFFFFFE"/>
    <w:multiLevelType w:val="singleLevel"/>
    <w:tmpl w:val="FFFFFFFF"/>
    <w:lvl w:ilvl="0">
      <w:numFmt w:val="decimal"/>
      <w:pStyle w:val="Commarcadores"/>
      <w:lvlText w:val="*"/>
      <w:lvlJc w:val="left"/>
    </w:lvl>
  </w:abstractNum>
  <w:abstractNum w:abstractNumId="1">
    <w:nsid w:val="0D2215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402C7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878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DEA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35D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0948"/>
    <w:multiLevelType w:val="hybridMultilevel"/>
    <w:tmpl w:val="902C75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00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0647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F436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AC0B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B82D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C640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4666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67DE78A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81C35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9B41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793835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06F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Commarcador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9"/>
  </w:num>
  <w:num w:numId="4">
    <w:abstractNumId w:val="2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27"/>
  </w:num>
  <w:num w:numId="9">
    <w:abstractNumId w:val="26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4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1"/>
  </w:num>
  <w:num w:numId="21">
    <w:abstractNumId w:val="14"/>
  </w:num>
  <w:num w:numId="22">
    <w:abstractNumId w:val="22"/>
  </w:num>
  <w:num w:numId="23">
    <w:abstractNumId w:val="5"/>
  </w:num>
  <w:num w:numId="24">
    <w:abstractNumId w:val="15"/>
  </w:num>
  <w:num w:numId="25">
    <w:abstractNumId w:val="9"/>
  </w:num>
  <w:num w:numId="26">
    <w:abstractNumId w:val="23"/>
  </w:num>
  <w:num w:numId="27">
    <w:abstractNumId w:val="21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4"/>
    <w:rsid w:val="000047DB"/>
    <w:rsid w:val="00006B98"/>
    <w:rsid w:val="00010E4E"/>
    <w:rsid w:val="00030266"/>
    <w:rsid w:val="0003088F"/>
    <w:rsid w:val="00033F9B"/>
    <w:rsid w:val="000641D0"/>
    <w:rsid w:val="000725FB"/>
    <w:rsid w:val="0007795D"/>
    <w:rsid w:val="00087E06"/>
    <w:rsid w:val="00091B06"/>
    <w:rsid w:val="00092630"/>
    <w:rsid w:val="00095045"/>
    <w:rsid w:val="000B4DA0"/>
    <w:rsid w:val="000B5830"/>
    <w:rsid w:val="000D4FDB"/>
    <w:rsid w:val="000E1F82"/>
    <w:rsid w:val="000F34D4"/>
    <w:rsid w:val="0010043F"/>
    <w:rsid w:val="0011041F"/>
    <w:rsid w:val="00125087"/>
    <w:rsid w:val="00146DFC"/>
    <w:rsid w:val="00150680"/>
    <w:rsid w:val="0017488E"/>
    <w:rsid w:val="0017501D"/>
    <w:rsid w:val="00194E91"/>
    <w:rsid w:val="001A30D7"/>
    <w:rsid w:val="001B540A"/>
    <w:rsid w:val="001C66BB"/>
    <w:rsid w:val="001D090B"/>
    <w:rsid w:val="001D78F1"/>
    <w:rsid w:val="001E0899"/>
    <w:rsid w:val="001F0B1E"/>
    <w:rsid w:val="00267F18"/>
    <w:rsid w:val="00276F55"/>
    <w:rsid w:val="00292CE8"/>
    <w:rsid w:val="002A07CB"/>
    <w:rsid w:val="002A3E79"/>
    <w:rsid w:val="002C5511"/>
    <w:rsid w:val="002C5D98"/>
    <w:rsid w:val="002C7BC0"/>
    <w:rsid w:val="002D2642"/>
    <w:rsid w:val="002E0174"/>
    <w:rsid w:val="002E1DA3"/>
    <w:rsid w:val="002F116B"/>
    <w:rsid w:val="002F2BBC"/>
    <w:rsid w:val="00306F2D"/>
    <w:rsid w:val="00326E80"/>
    <w:rsid w:val="00331289"/>
    <w:rsid w:val="0034774D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D1338"/>
    <w:rsid w:val="003F54D1"/>
    <w:rsid w:val="003F732A"/>
    <w:rsid w:val="00413E8B"/>
    <w:rsid w:val="00421416"/>
    <w:rsid w:val="00422AC5"/>
    <w:rsid w:val="00446A17"/>
    <w:rsid w:val="004864FA"/>
    <w:rsid w:val="004A51BD"/>
    <w:rsid w:val="004B1004"/>
    <w:rsid w:val="004B46D0"/>
    <w:rsid w:val="004B48D4"/>
    <w:rsid w:val="004C0E75"/>
    <w:rsid w:val="004C6F35"/>
    <w:rsid w:val="004D6BEC"/>
    <w:rsid w:val="004E798E"/>
    <w:rsid w:val="004F31BA"/>
    <w:rsid w:val="005140FB"/>
    <w:rsid w:val="00515EC0"/>
    <w:rsid w:val="00521FF5"/>
    <w:rsid w:val="005346C4"/>
    <w:rsid w:val="0054794E"/>
    <w:rsid w:val="00570791"/>
    <w:rsid w:val="00570E86"/>
    <w:rsid w:val="00576707"/>
    <w:rsid w:val="005A7659"/>
    <w:rsid w:val="005C0F56"/>
    <w:rsid w:val="005D18FF"/>
    <w:rsid w:val="005E2232"/>
    <w:rsid w:val="005E42FA"/>
    <w:rsid w:val="005E6AF1"/>
    <w:rsid w:val="005F3B8D"/>
    <w:rsid w:val="00601CCD"/>
    <w:rsid w:val="00604C1A"/>
    <w:rsid w:val="0062571C"/>
    <w:rsid w:val="00631877"/>
    <w:rsid w:val="006411DE"/>
    <w:rsid w:val="006426E9"/>
    <w:rsid w:val="00647615"/>
    <w:rsid w:val="00660DF0"/>
    <w:rsid w:val="00667555"/>
    <w:rsid w:val="00683EEA"/>
    <w:rsid w:val="00697ACE"/>
    <w:rsid w:val="006A1F0F"/>
    <w:rsid w:val="006B320E"/>
    <w:rsid w:val="006B709D"/>
    <w:rsid w:val="006B7F76"/>
    <w:rsid w:val="006C15D1"/>
    <w:rsid w:val="006E6EA6"/>
    <w:rsid w:val="00721855"/>
    <w:rsid w:val="00732DA3"/>
    <w:rsid w:val="00785966"/>
    <w:rsid w:val="00785ED9"/>
    <w:rsid w:val="00796F21"/>
    <w:rsid w:val="007A50F0"/>
    <w:rsid w:val="007A6CBD"/>
    <w:rsid w:val="007C7DAC"/>
    <w:rsid w:val="007D7972"/>
    <w:rsid w:val="0080205D"/>
    <w:rsid w:val="00816CE9"/>
    <w:rsid w:val="00830D53"/>
    <w:rsid w:val="008479C1"/>
    <w:rsid w:val="00863BF5"/>
    <w:rsid w:val="0086654F"/>
    <w:rsid w:val="008939F2"/>
    <w:rsid w:val="008A0CA4"/>
    <w:rsid w:val="008B3901"/>
    <w:rsid w:val="008B7259"/>
    <w:rsid w:val="008D0C52"/>
    <w:rsid w:val="008E1B3B"/>
    <w:rsid w:val="008F002B"/>
    <w:rsid w:val="008F786E"/>
    <w:rsid w:val="00902257"/>
    <w:rsid w:val="0091653F"/>
    <w:rsid w:val="009213D9"/>
    <w:rsid w:val="00933832"/>
    <w:rsid w:val="00940F4F"/>
    <w:rsid w:val="009448CC"/>
    <w:rsid w:val="00972F04"/>
    <w:rsid w:val="00985B18"/>
    <w:rsid w:val="00997AD9"/>
    <w:rsid w:val="009A119B"/>
    <w:rsid w:val="009A5FD6"/>
    <w:rsid w:val="009B24DE"/>
    <w:rsid w:val="009C18F9"/>
    <w:rsid w:val="009D5A8C"/>
    <w:rsid w:val="009E2C30"/>
    <w:rsid w:val="009E5AE9"/>
    <w:rsid w:val="009F5B4B"/>
    <w:rsid w:val="009F69CB"/>
    <w:rsid w:val="00A01B82"/>
    <w:rsid w:val="00A0417E"/>
    <w:rsid w:val="00A10AC3"/>
    <w:rsid w:val="00A3467F"/>
    <w:rsid w:val="00A56A16"/>
    <w:rsid w:val="00A62A83"/>
    <w:rsid w:val="00A65BA0"/>
    <w:rsid w:val="00A72718"/>
    <w:rsid w:val="00A7380B"/>
    <w:rsid w:val="00AA79C8"/>
    <w:rsid w:val="00AD13DC"/>
    <w:rsid w:val="00AD5346"/>
    <w:rsid w:val="00AF2D87"/>
    <w:rsid w:val="00AF3B41"/>
    <w:rsid w:val="00AF72A1"/>
    <w:rsid w:val="00B046B8"/>
    <w:rsid w:val="00B22C35"/>
    <w:rsid w:val="00B26F57"/>
    <w:rsid w:val="00B633BE"/>
    <w:rsid w:val="00B64864"/>
    <w:rsid w:val="00B66E49"/>
    <w:rsid w:val="00B72078"/>
    <w:rsid w:val="00B72F16"/>
    <w:rsid w:val="00B91604"/>
    <w:rsid w:val="00C260C9"/>
    <w:rsid w:val="00C30B26"/>
    <w:rsid w:val="00C368AF"/>
    <w:rsid w:val="00C41631"/>
    <w:rsid w:val="00C54276"/>
    <w:rsid w:val="00C60A1D"/>
    <w:rsid w:val="00C64C3C"/>
    <w:rsid w:val="00C6614D"/>
    <w:rsid w:val="00C66AB5"/>
    <w:rsid w:val="00C715DB"/>
    <w:rsid w:val="00C736FF"/>
    <w:rsid w:val="00CB11F0"/>
    <w:rsid w:val="00CD12EE"/>
    <w:rsid w:val="00CD1447"/>
    <w:rsid w:val="00CE087A"/>
    <w:rsid w:val="00CE43FF"/>
    <w:rsid w:val="00CF724B"/>
    <w:rsid w:val="00D13740"/>
    <w:rsid w:val="00D15D09"/>
    <w:rsid w:val="00D23FBB"/>
    <w:rsid w:val="00D2451E"/>
    <w:rsid w:val="00DA4243"/>
    <w:rsid w:val="00DB2008"/>
    <w:rsid w:val="00DB2A3C"/>
    <w:rsid w:val="00DC397D"/>
    <w:rsid w:val="00DF690B"/>
    <w:rsid w:val="00DF6941"/>
    <w:rsid w:val="00E05DD5"/>
    <w:rsid w:val="00E1253E"/>
    <w:rsid w:val="00E40017"/>
    <w:rsid w:val="00E52A9C"/>
    <w:rsid w:val="00E54EF8"/>
    <w:rsid w:val="00E557CF"/>
    <w:rsid w:val="00E60FE7"/>
    <w:rsid w:val="00E64298"/>
    <w:rsid w:val="00E83C78"/>
    <w:rsid w:val="00E91A9C"/>
    <w:rsid w:val="00E920A6"/>
    <w:rsid w:val="00EB261D"/>
    <w:rsid w:val="00EE2471"/>
    <w:rsid w:val="00EF4A10"/>
    <w:rsid w:val="00F01721"/>
    <w:rsid w:val="00F16400"/>
    <w:rsid w:val="00F24647"/>
    <w:rsid w:val="00F32A35"/>
    <w:rsid w:val="00F36644"/>
    <w:rsid w:val="00F37233"/>
    <w:rsid w:val="00F61C9E"/>
    <w:rsid w:val="00F65732"/>
    <w:rsid w:val="00F660B3"/>
    <w:rsid w:val="00F67691"/>
    <w:rsid w:val="00F67986"/>
    <w:rsid w:val="00F73288"/>
    <w:rsid w:val="00F73DD0"/>
    <w:rsid w:val="00F75EA4"/>
    <w:rsid w:val="00F806B9"/>
    <w:rsid w:val="00F82C06"/>
    <w:rsid w:val="00FC71AC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sybok@easybok.com.b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easybok.com.br/" TargetMode="External"/><Relationship Id="rId17" Type="http://schemas.openxmlformats.org/officeDocument/2006/relationships/hyperlink" Target="http://brasil.pmi.org/brazil/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asybok@easybok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g"/><Relationship Id="rId5" Type="http://schemas.microsoft.com/office/2007/relationships/stylesWithEffects" Target="stylesWithEffects.xml"/><Relationship Id="rId15" Type="http://schemas.openxmlformats.org/officeDocument/2006/relationships/hyperlink" Target="http://www.easybok.com.b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rasil.pmi.org/brazil/home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%20Ricardi\AppData\Roaming\Microsoft\Modelo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54B97-71F9-4103-A721-51F5EA1F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41</TotalTime>
  <Pages>5</Pages>
  <Words>526</Words>
  <Characters>2842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Plano de Gerenciamento de Recursos Humanos</vt:lpstr>
      <vt:lpstr>Histórico de alterações do documento</vt:lpstr>
      <vt:lpstr>Produtos, serviços ou resultados que serão adquiridos externamente à organização</vt:lpstr>
      <vt:lpstr>    [apontar quais os itens que serão adquiridos externamente, tipos de contrato, fo</vt:lpstr>
      <vt:lpstr>Ações que a equipe de gerenciamento do projeto pode adotar unilateralmente</vt:lpstr>
      <vt:lpstr>    [Listar quais as decisões que podem ser tomadas pela equipe de gerenciamento do </vt:lpstr>
      <vt:lpstr>Padrões de documentos a utilizar nas Aquisições</vt:lpstr>
      <vt:lpstr>    [Definir se serão necessários padrões de documentos de aquisições específicos, o</vt:lpstr>
      <vt:lpstr>Métricas de desempenho de fornecedores a serem utilizadas</vt:lpstr>
      <vt:lpstr>    [Critérios para medição de desempenho dos fornecedores contratados, bem como da </vt:lpstr>
      <vt:lpstr>Gerenciamento de mudanças</vt:lpstr>
      <vt:lpstr>    [Como serão solicitadas, analisadas, aprovadas, executadas, monitoradas e contro</vt:lpstr>
      <vt:lpstr>    </vt:lpstr>
      <vt:lpstr>Gerenciamento de configuração</vt:lpstr>
      <vt:lpstr>    [Como serão controladas as versões de documentos e de entregas do Projeto relaci</vt:lpstr>
      <vt:lpstr>Gerenciamento da Aquisição</vt:lpstr>
      <vt:lpstr>    [Como será acompanhado o desempenho da aquisição, formatos de relatórios de dese</vt:lpstr>
      <vt:lpstr/>
    </vt:vector>
  </TitlesOfParts>
  <Company>www.easybok.com.br</Company>
  <LinksUpToDate>false</LinksUpToDate>
  <CharactersWithSpaces>3362</CharactersWithSpaces>
  <SharedDoc>false</SharedDoc>
  <HyperlinkBase>www.easybok.com.br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das Aquisições</dc:title>
  <dc:subject>[Apelido do Projeto]</dc:subject>
  <dc:creator>André Ricardi</dc:creator>
  <cp:keywords>andre.ricardi@easybok.com.br</cp:keywords>
  <dc:description>Modelo de documento de uso livre, desde que seja citada a fonte. Não se esqueça de sempre consultar o Guia PMBOK® 5ª edição e outras publicações para maior detalhamento, e para aumentar as chances de atingir resultados consistentes em seus projetos.</dc:description>
  <cp:lastModifiedBy>Andre Ricardi, PMP</cp:lastModifiedBy>
  <cp:revision>6</cp:revision>
  <cp:lastPrinted>2013-01-20T12:19:00Z</cp:lastPrinted>
  <dcterms:created xsi:type="dcterms:W3CDTF">2013-01-21T14:30:00Z</dcterms:created>
  <dcterms:modified xsi:type="dcterms:W3CDTF">2013-01-21T15:14:00Z</dcterms:modified>
  <cp:category>Guia PMBOK 5ª edição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